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45" w:rsidRDefault="00BE6945">
      <w:pPr>
        <w:spacing w:line="240" w:lineRule="exact"/>
        <w:rPr>
          <w:sz w:val="19"/>
          <w:szCs w:val="19"/>
        </w:rPr>
      </w:pPr>
    </w:p>
    <w:p w:rsidR="00BE6945" w:rsidRDefault="00BE6945">
      <w:pPr>
        <w:spacing w:line="240" w:lineRule="exact"/>
        <w:rPr>
          <w:sz w:val="19"/>
          <w:szCs w:val="19"/>
        </w:rPr>
      </w:pPr>
    </w:p>
    <w:p w:rsidR="00BE6945" w:rsidRDefault="00BE6945">
      <w:pPr>
        <w:spacing w:line="240" w:lineRule="exact"/>
        <w:rPr>
          <w:sz w:val="19"/>
          <w:szCs w:val="19"/>
        </w:rPr>
      </w:pPr>
    </w:p>
    <w:p w:rsidR="00BE6945" w:rsidRDefault="00BE6945">
      <w:pPr>
        <w:spacing w:before="113" w:after="113" w:line="240" w:lineRule="exact"/>
        <w:rPr>
          <w:sz w:val="19"/>
          <w:szCs w:val="19"/>
        </w:rPr>
      </w:pPr>
    </w:p>
    <w:p w:rsidR="00BE6945" w:rsidRDefault="00BE6945">
      <w:pPr>
        <w:rPr>
          <w:sz w:val="2"/>
          <w:szCs w:val="2"/>
        </w:rPr>
        <w:sectPr w:rsidR="00BE6945">
          <w:pgSz w:w="12240" w:h="15840"/>
          <w:pgMar w:top="885" w:right="0" w:bottom="1091" w:left="0" w:header="0" w:footer="3" w:gutter="0"/>
          <w:cols w:space="720"/>
          <w:noEndnote/>
          <w:docGrid w:linePitch="360"/>
        </w:sectPr>
      </w:pPr>
    </w:p>
    <w:p w:rsidR="00BE6945" w:rsidRDefault="003733C2">
      <w:pPr>
        <w:pStyle w:val="MSGENFONTSTYLENAMETEMPLATEROLELEVELMSGENFONTSTYLENAMEBYROLEHEADING10"/>
        <w:keepNext/>
        <w:keepLines/>
        <w:shd w:val="clear" w:color="auto" w:fill="auto"/>
        <w:spacing w:after="420"/>
      </w:pPr>
      <w:bookmarkStart w:id="0" w:name="bookmark0"/>
      <w:r>
        <w:rPr>
          <w:rStyle w:val="MSGENFONTSTYLENAMETEMPLATEROLELEVELMSGENFONTSTYLENAMEBYROLEHEADING11"/>
          <w:b/>
          <w:bCs/>
        </w:rPr>
        <w:lastRenderedPageBreak/>
        <w:t>PLAN 10 Beginner's Bible Reading Plan in 170 Days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1440"/>
        <w:gridCol w:w="5222"/>
        <w:gridCol w:w="998"/>
      </w:tblGrid>
      <w:tr w:rsidR="00BE694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4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DATE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46" w:lineRule="exact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READING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46" w:lineRule="exact"/>
              <w:ind w:left="180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DONE</w:t>
            </w: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Mark 1-2; Proverbs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Mark 3-4; Psalm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Mark 5; Psalm 2; Romans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Mark 6-7; Psalm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Mark 8-9; Psalm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Mark 10; Psalm 5; Romans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Mark 11-12; Proverbs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Mark 13-14; Psalm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Mark 15; Psalm 7; Romans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1; Mark 16; Psalm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2; Psalm 9-10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3-4; Romans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6; Psalm 11; Proverbs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7-8; Psalm 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9, 11; Romans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12; Psalm 13-14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13-14; Psalm 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15-16; Romans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17; Psalm 16; Proverbs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18-19; Psalm 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20-21; Romans 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22; Psalm 18-19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23-24; Psalm 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25; Proverbs 5; Romans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26-27; Psalm 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28; Psalm 22; Romans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29-30; Psalm 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31-32; Psalm 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33; Psalm 25; Romans 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34-35; Proverbs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37-38; Psalm 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39; Psalm 27; Romans 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40-41; Psalm 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42-43; Psalm 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44; Psalm 30; Romans 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45-46; Proverbs 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47; Psalm 31-32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48-49; Romans 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Genesis 50; Psalm 33-34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6945" w:rsidRDefault="00BE6945">
      <w:pPr>
        <w:framePr w:w="8501" w:wrap="notBeside" w:vAnchor="text" w:hAnchor="text" w:xAlign="center" w:y="1"/>
        <w:rPr>
          <w:sz w:val="2"/>
          <w:szCs w:val="2"/>
        </w:rPr>
      </w:pPr>
    </w:p>
    <w:p w:rsidR="00BE6945" w:rsidRDefault="00BE69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1440"/>
        <w:gridCol w:w="5222"/>
        <w:gridCol w:w="998"/>
      </w:tblGrid>
      <w:tr w:rsidR="00BE694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4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DATE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46" w:lineRule="exact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READING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46" w:lineRule="exact"/>
              <w:ind w:left="180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DONE</w:t>
            </w: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1-2; Psalm 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3-4; Romans 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5; Psalm 36; Proverbs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7-8; Psalm 37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9-10; Romans 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11; Psalm 38-39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12-13; Psalm 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320"/>
              <w:jc w:val="right"/>
            </w:pPr>
            <w:r>
              <w:rPr>
                <w:rStyle w:val="MSGENFONTSTYLENAMETEMPLATEROLENUMBERMSGENFONTSTYLENAMEBYROLETEXT2MSGENFONTSTYLEMODIFERSIZE105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14-15; Romans 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16; Psalm 41; Proverbs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17-18; Psalm 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19; Psalm 43; Ephesians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Exodus 20; Deuteronomy 1; Psalm 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Deuteronomy 2; Psalm 45; Ephesians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Deuteronomy 3-4; Proverbs 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Deuteronomy 5-6; Psalm 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Joshua 1; Psalm 47; Ephesians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Joshua 2-3; Psalm 48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320"/>
              <w:jc w:val="right"/>
            </w:pPr>
            <w:r>
              <w:rPr>
                <w:rStyle w:val="MSGENFONTSTYLENAMETEMPLATEROLENUMBERMSGENFONTSTYLENAMEBYROLETEXT2MSGENFONTSTYLEMODIFERSIZE105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Joshua 4-5; Psalm 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Joshua 6; Psalm 50; Ephesians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Joshua 7-8; Proverbs 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Joshua 9-10; Psalm 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Judges 1; Psalm 52; Ephesians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Judges 2-3; Psalm 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Judges 4; Psalm 54-55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Judges 6-7; Ephesians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Judges 8; Psalm 56; Proverbs 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Judges 11, 13; Psalm 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320"/>
              <w:jc w:val="right"/>
            </w:pPr>
            <w:r>
              <w:rPr>
                <w:rStyle w:val="MSGENFONTSTYLENAMETEMPLATEROLENUMBERMSGENFONTSTYLENAMEBYROLETEXT2MSGENFONTSTYLEMODIFERSIZE105"/>
              </w:rPr>
              <w:t>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Judges 14-15; Philippians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Judges 16; Psalm 58-59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Ruth 1-2; Psalm 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Ruth 3-4; Philippians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1; Psalm 61; Proverbs 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2-3; Psalm 62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4-5; Philippians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6; Psalm 63-64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7-8; Psalm 65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9; Proverbs 14; Philippians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320"/>
              <w:jc w:val="right"/>
            </w:pPr>
            <w:r>
              <w:rPr>
                <w:rStyle w:val="MSGENFONTSTYLENAMETEMPLATEROLENUMBERMSGENFONTSTYLENAMEBYROLETEXT2MSGENFONTSTYLEMODIFERSIZE105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10-11; Psalm 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12; Psalm 67; Colossians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13-14; Psalm 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15-16; Psalm 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17; Psalm 70; Colossians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18-19; Proverbs 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20-21; Psalm 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22; Psalm 72; Colossians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105"/>
              </w:rP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1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23-24; Psalm 73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6945" w:rsidRDefault="00BE6945">
      <w:pPr>
        <w:framePr w:w="8501" w:wrap="notBeside" w:vAnchor="text" w:hAnchor="text" w:xAlign="center" w:y="1"/>
        <w:rPr>
          <w:sz w:val="2"/>
          <w:szCs w:val="2"/>
        </w:rPr>
      </w:pPr>
    </w:p>
    <w:p w:rsidR="00BE6945" w:rsidRDefault="00BE69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5"/>
        <w:gridCol w:w="1440"/>
        <w:gridCol w:w="5222"/>
        <w:gridCol w:w="998"/>
      </w:tblGrid>
      <w:tr w:rsidR="00BE694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DATE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46" w:lineRule="exact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READING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46" w:lineRule="exact"/>
              <w:ind w:left="180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DONE</w:t>
            </w: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25-26; Psalm 74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27; Psalm 75; Colossians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28-29; Proverbs 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30; Psalm 76-77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1Samuel 31; 2Samuel 1; 1Thessalonians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2; Psalm 78-79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3-4; Psalm 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5-6; 1Thessalonians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7; Psalm 81; Proverbs 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8-9; Psalm 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10-11; 1Thessalonians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12; Psalm 83-84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13-14; Psalm 85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15-16; 1Thessalonians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17; Psalm 86; Proverbs 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18-19; Psalm 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20; Psalm 88; 1Thessalonians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21-22; Psalm 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23; Psalm 90; 1Timothy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2Samuel 24; 1Kings 1; Proverbs 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1Kings 2-3; Psalm 91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1Kings 4; Psalm 92; 1Timothy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1Kings 10-11; Psalm 93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1Kings 12-13; Psalm 94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1Kings 16; Psalm 95; 1Timothy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1Kings 17-18; Proverbs 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1Kings 19-20; Psalm 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1Kings 21; Psalm 97; 1Timothy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1Kings 22; 2Kings 1; Psalm 98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2; Psalm 99-100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3-4; 1Timothy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5; Psalm 101; Proverbs 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6-7; Psalm 102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8-9; 1Timothy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10; Psalm 103-104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17-18; Psalm 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19-20; 2Timothy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21; Psalm 106; Proverbs 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22-23; Psalm 107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2Kings 24-25; 2Timothy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Ezra 1; Psalm 108-109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Ezra 3; Nehemiah 1; Psalm 110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Nehemiah 4; Proverbs 23; 2Timothy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Nehemiah 5-6; Psalm 111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Esther 1; Psalm 112; 2Timothy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131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Esther 2-3; Psalm 113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6945" w:rsidRDefault="00BE6945">
      <w:pPr>
        <w:framePr w:w="8506" w:wrap="notBeside" w:vAnchor="text" w:hAnchor="text" w:xAlign="center" w:y="1"/>
        <w:rPr>
          <w:sz w:val="2"/>
          <w:szCs w:val="2"/>
        </w:rPr>
      </w:pPr>
    </w:p>
    <w:p w:rsidR="00BE6945" w:rsidRDefault="00BE69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5"/>
        <w:gridCol w:w="1440"/>
        <w:gridCol w:w="5222"/>
        <w:gridCol w:w="998"/>
      </w:tblGrid>
      <w:tr w:rsidR="00BE694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DATE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46" w:lineRule="exact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READING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46" w:lineRule="exact"/>
              <w:ind w:left="180"/>
            </w:pPr>
            <w:r>
              <w:rPr>
                <w:rStyle w:val="MSGENFONTSTYLENAMETEMPLATEROLENUMBERMSGENFONTSTYLENAMEBYROLETEXT2MSGENFONTSTYLEMODIFERNAMEArial"/>
                <w:b/>
                <w:bCs/>
              </w:rPr>
              <w:t>DONE</w:t>
            </w: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Esther 4-5; Psalm 114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Esther 6; Psalm 115; Titus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Esther 7-8; Proverbs 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Esther 9-10; Psalm 116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Jonah 1; Psalm 117; Titus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Jonah 2-4; Psalm 118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119; John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120; John 2; Titus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Proverbs 25; John 3-4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121-122; John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John 6-7; Philemon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123-124; John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125; John 9-10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John 11-12; 1Peter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126; Proverbs 26; John 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127; John 14-15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John 16-17; 1Peter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128-129; John 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130; John 19-20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John 21; Acts 1; 1Peter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131; Proverbs 27; Acts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132; Acts 3-4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133; Acts 5; 1Peter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134; Acts 6-7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135; Acts 8; 1Peter5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Proverbs 28; Acts 9-10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136; Acts 11-12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137; Acts 13; 1John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138; Acts 14-15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139; Acts 16-17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140; Acts 18; 1John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141; Proverbs 29; Acts 19-20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142; Acts 21-22; 1John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143-144; Acts 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145; Acts 24; 1John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146; Proverbs 30; Acts 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147; Acts 26; 1John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148-149; Acts 27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694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6945" w:rsidRDefault="003733C2">
            <w:pPr>
              <w:pStyle w:val="MSGENFONTSTYLENAMETEMPLATEROLENUMBERMSGENFONTSTYLENAMEBYROLETEXT20"/>
              <w:framePr w:w="8506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MSGENFONTSTYLENAMETEMPLATEROLENUMBERMSGENFONTSTYLENAMEBYROLETEXT2MSGENFONTSTYLEMODIFERSIZE105"/>
              </w:rPr>
              <w:t>Psalm 150; Proverbs 31; Acts 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45" w:rsidRDefault="00BE6945">
            <w:pPr>
              <w:framePr w:w="85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6945" w:rsidRDefault="00BE6945">
      <w:pPr>
        <w:framePr w:w="8506" w:wrap="notBeside" w:vAnchor="text" w:hAnchor="text" w:xAlign="center" w:y="1"/>
        <w:rPr>
          <w:sz w:val="2"/>
          <w:szCs w:val="2"/>
        </w:rPr>
      </w:pPr>
    </w:p>
    <w:p w:rsidR="00BE6945" w:rsidRPr="009B385D" w:rsidRDefault="00BE6945">
      <w:pPr>
        <w:pStyle w:val="MSGENFONTSTYLENAMETEMPLATEROLENUMBERMSGENFONTSTYLENAMEBYROLETEXT20"/>
        <w:shd w:val="clear" w:color="auto" w:fill="auto"/>
        <w:spacing w:before="408"/>
        <w:ind w:right="1340"/>
        <w:rPr>
          <w:sz w:val="24"/>
          <w:szCs w:val="24"/>
        </w:rPr>
      </w:pPr>
      <w:hyperlink r:id="rId6" w:history="1">
        <w:r w:rsidR="003733C2" w:rsidRPr="009B385D">
          <w:rPr>
            <w:rStyle w:val="MSGENFONTSTYLENAMETEMPLATEROLENUMBERMSGENFONTSTYLENAMEBYROLETEXT2MSGENFONTSTYLEMODIFERSIZE1050"/>
            <w:sz w:val="22"/>
            <w:szCs w:val="22"/>
          </w:rPr>
          <w:t>Questions God. Com</w:t>
        </w:r>
        <w:r w:rsidR="003733C2" w:rsidRPr="009B385D">
          <w:rPr>
            <w:rStyle w:val="MSGENFONTSTYLENAMETEMPLATEROLENUMBERMSGENFONTSTYLENAMEBYROLETEXT2MSGENFONTSTYLEMODIFERSIZE1051"/>
            <w:sz w:val="22"/>
            <w:szCs w:val="22"/>
          </w:rPr>
          <w:t xml:space="preserve"> / © 2016 /</w:t>
        </w:r>
      </w:hyperlink>
      <w:r w:rsidR="003733C2" w:rsidRPr="009B385D">
        <w:rPr>
          <w:rStyle w:val="MSGENFONTSTYLENAMETEMPLATEROLENUMBERMSGENFONTSTYLENAMEBYROLETEXT2MSGENFONTSTYLEMODIFERSIZE1051"/>
          <w:sz w:val="22"/>
          <w:szCs w:val="22"/>
        </w:rPr>
        <w:t xml:space="preserve"> </w:t>
      </w:r>
      <w:hyperlink r:id="rId7" w:history="1">
        <w:r w:rsidR="00690F6B" w:rsidRPr="00690F6B">
          <w:rPr>
            <w:rStyle w:val="Hyperlink"/>
            <w:sz w:val="22"/>
            <w:szCs w:val="22"/>
          </w:rPr>
          <w:t>Bible Reading Plans</w:t>
        </w:r>
      </w:hyperlink>
      <w:r w:rsidR="00690F6B">
        <w:rPr>
          <w:rStyle w:val="MSGENFONTSTYLENAMETEMPLATEROLENUMBERMSGENFONTSTYLENAMEBYROLETEXT2MSGENFONTSTYLEMODIFERSIZE1051"/>
          <w:sz w:val="22"/>
          <w:szCs w:val="22"/>
        </w:rPr>
        <w:t xml:space="preserve"> / </w:t>
      </w:r>
      <w:hyperlink r:id="rId8" w:history="1">
        <w:r w:rsidR="00690F6B" w:rsidRPr="00690F6B">
          <w:rPr>
            <w:rStyle w:val="Hyperlink"/>
            <w:sz w:val="22"/>
            <w:szCs w:val="22"/>
          </w:rPr>
          <w:t>Bible Reading Methods</w:t>
        </w:r>
      </w:hyperlink>
      <w:r w:rsidR="00690F6B">
        <w:rPr>
          <w:rStyle w:val="MSGENFONTSTYLENAMETEMPLATEROLENUMBERMSGENFONTSTYLENAMEBYROLETEXT2MSGENFONTSTYLEMODIFERSIZE1051"/>
          <w:sz w:val="22"/>
          <w:szCs w:val="22"/>
        </w:rPr>
        <w:t xml:space="preserve"> </w:t>
      </w:r>
      <w:r w:rsidR="003733C2" w:rsidRPr="009B385D">
        <w:rPr>
          <w:rStyle w:val="MSGENFONTSTYLENAMETEMPLATEROLENUMBERMSGENFONTSTYLENAMEBYROLETEXT21"/>
          <w:b/>
          <w:bCs/>
          <w:i/>
          <w:iCs/>
          <w:sz w:val="20"/>
          <w:szCs w:val="20"/>
        </w:rPr>
        <w:t>Finding Answers to Life's Meaning, Life's Purpose, Life's J</w:t>
      </w:r>
      <w:hyperlink r:id="rId9" w:history="1">
        <w:r w:rsidR="003733C2" w:rsidRPr="009B385D">
          <w:rPr>
            <w:rStyle w:val="MSGENFONTSTYLENAMETEMPLATEROLENUMBERMSGENFONTSTYLENAMEBYROLETEXT21"/>
            <w:b/>
            <w:bCs/>
            <w:i/>
            <w:iCs/>
            <w:sz w:val="20"/>
            <w:szCs w:val="20"/>
          </w:rPr>
          <w:t>ourney, Life's Questions!</w:t>
        </w:r>
      </w:hyperlink>
    </w:p>
    <w:sectPr w:rsidR="00BE6945" w:rsidRPr="009B385D" w:rsidSect="00BE6945">
      <w:type w:val="continuous"/>
      <w:pgSz w:w="12240" w:h="15840"/>
      <w:pgMar w:top="885" w:right="1403" w:bottom="1091" w:left="19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086" w:rsidRDefault="00822086" w:rsidP="00BE6945">
      <w:r>
        <w:separator/>
      </w:r>
    </w:p>
  </w:endnote>
  <w:endnote w:type="continuationSeparator" w:id="0">
    <w:p w:rsidR="00822086" w:rsidRDefault="00822086" w:rsidP="00BE6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086" w:rsidRDefault="00822086"/>
  </w:footnote>
  <w:footnote w:type="continuationSeparator" w:id="0">
    <w:p w:rsidR="00822086" w:rsidRDefault="008220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E6945"/>
    <w:rsid w:val="003733C2"/>
    <w:rsid w:val="003B3C54"/>
    <w:rsid w:val="00642ACD"/>
    <w:rsid w:val="00690F6B"/>
    <w:rsid w:val="00822086"/>
    <w:rsid w:val="009B385D"/>
    <w:rsid w:val="00B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6945"/>
    <w:rPr>
      <w:color w:val="00000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3C2"/>
    <w:pPr>
      <w:widowControl/>
      <w:spacing w:line="276" w:lineRule="auto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BE694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sid w:val="00BE6945"/>
    <w:rPr>
      <w:color w:val="006FBD"/>
      <w:spacing w:val="0"/>
      <w:w w:val="100"/>
      <w:position w:val="0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BE6945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1,MSG_EN_FONT_STYLE_MODIFER_NOT_ITALIC"/>
    <w:basedOn w:val="MSGENFONTSTYLENAMETEMPLATEROLENUMBERMSGENFONTSTYLENAMEBYROLETEXT2"/>
    <w:rsid w:val="00BE6945"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aliases w:val="MSG_EN_FONT_STYLE_MODIFER_NOT_BOLD,MSG_EN_FONT_STYLE_MODIFER_NOT_ITALIC"/>
    <w:basedOn w:val="MSGENFONTSTYLENAMETEMPLATEROLENUMBERMSGENFONTSTYLENAMEBYROLETEXT2"/>
    <w:rsid w:val="00BE694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MSGENFONTSTYLENAMETEMPLATEROLENUMBERMSGENFONTSTYLENAMEBYROLETEXT2MSGENFONTSTYLEMODIFERSIZE1050">
    <w:name w:val="MSG_EN_FONT_STYLE_NAME_TEMPLATE_ROLE_NUMBER MSG_EN_FONT_STYLE_NAME_BY_ROLE_TEXT 2 + MSG_EN_FONT_STYLE_MODIFER_SIZE 10.5"/>
    <w:aliases w:val="MSG_EN_FONT_STYLE_MODIFER_NOT_BOLD,MSG_EN_FONT_STYLE_MODIFER_NOT_ITALIC"/>
    <w:basedOn w:val="MSGENFONTSTYLENAMETEMPLATEROLENUMBERMSGENFONTSTYLENAMEBYROLETEXT2"/>
    <w:rsid w:val="00BE6945"/>
    <w:rPr>
      <w:rFonts w:ascii="Times New Roman" w:eastAsia="Times New Roman" w:hAnsi="Times New Roman" w:cs="Times New Roman"/>
      <w:b/>
      <w:bCs/>
      <w:i/>
      <w:iCs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MSGENFONTSTYLENAMETEMPLATEROLENUMBERMSGENFONTSTYLENAMEBYROLETEXT2MSGENFONTSTYLEMODIFERSIZE1051">
    <w:name w:val="MSG_EN_FONT_STYLE_NAME_TEMPLATE_ROLE_NUMBER MSG_EN_FONT_STYLE_NAME_BY_ROLE_TEXT 2 + MSG_EN_FONT_STYLE_MODIFER_SIZE 10.5"/>
    <w:aliases w:val="MSG_EN_FONT_STYLE_MODIFER_NOT_BOLD,MSG_EN_FONT_STYLE_MODIFER_NOT_ITALIC"/>
    <w:basedOn w:val="MSGENFONTSTYLENAMETEMPLATEROLENUMBERMSGENFONTSTYLENAMEBYROLETEXT2"/>
    <w:rsid w:val="00BE6945"/>
    <w:rPr>
      <w:rFonts w:ascii="Times New Roman" w:eastAsia="Times New Roman" w:hAnsi="Times New Roman" w:cs="Times New Roman"/>
      <w:b/>
      <w:bCs/>
      <w:i/>
      <w:iCs/>
      <w:color w:val="0000FF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sid w:val="00BE6945"/>
    <w:rPr>
      <w:rFonts w:ascii="Times New Roman" w:eastAsia="Times New Roman" w:hAnsi="Times New Roman" w:cs="Times New Roman"/>
      <w:color w:val="0000FF"/>
      <w:spacing w:val="0"/>
      <w:w w:val="100"/>
      <w:position w:val="0"/>
      <w:lang w:val="en-US" w:eastAsia="en-US" w:bidi="en-U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BE6945"/>
    <w:pPr>
      <w:shd w:val="clear" w:color="auto" w:fill="FFFFFF"/>
      <w:spacing w:after="500" w:line="402" w:lineRule="exac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BE6945"/>
    <w:pPr>
      <w:shd w:val="clear" w:color="auto" w:fill="FFFFFF"/>
      <w:spacing w:before="500" w:line="312" w:lineRule="exact"/>
    </w:pPr>
    <w:rPr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3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0F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estionsgod.com/bible-study-method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questionsgod.com/bible-reading-plan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estionsgod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questionsgod.com/childrens-bible-reading-pla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Duncalfe</cp:lastModifiedBy>
  <cp:revision>2</cp:revision>
  <dcterms:created xsi:type="dcterms:W3CDTF">2017-10-22T19:16:00Z</dcterms:created>
  <dcterms:modified xsi:type="dcterms:W3CDTF">2017-10-22T19:39:00Z</dcterms:modified>
</cp:coreProperties>
</file>